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140AA" w14:textId="77777777" w:rsidR="00CB4105" w:rsidRDefault="00CB4105" w:rsidP="00CB41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OŠ Grohote</w:t>
      </w:r>
    </w:p>
    <w:p w14:paraId="0E3A8FC7" w14:textId="77777777" w:rsidR="00CB4105" w:rsidRDefault="00CB4105" w:rsidP="00CB410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Podkuća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28, Grohote</w:t>
      </w:r>
    </w:p>
    <w:p w14:paraId="77AA8CD9" w14:textId="77777777" w:rsidR="00CB4105" w:rsidRDefault="00CB4105" w:rsidP="00CB41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OIB: 87159287163</w:t>
      </w:r>
    </w:p>
    <w:p w14:paraId="64EA4C94" w14:textId="77777777" w:rsidR="00CB4105" w:rsidRDefault="00CB4105" w:rsidP="00CB41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8AB67" w14:textId="085EC7CF" w:rsidR="00CB4105" w:rsidRPr="00505948" w:rsidRDefault="00831079" w:rsidP="00CB4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Godišnji</w:t>
      </w:r>
      <w:r w:rsidR="00CB4105" w:rsidRPr="00505948">
        <w:rPr>
          <w:rFonts w:ascii="Times New Roman" w:hAnsi="Times New Roman" w:cs="Times New Roman"/>
          <w:b/>
          <w:sz w:val="24"/>
          <w:szCs w:val="24"/>
        </w:rPr>
        <w:t xml:space="preserve"> izvještaj o i</w:t>
      </w:r>
      <w:r w:rsidR="00CB4105">
        <w:rPr>
          <w:rFonts w:ascii="Times New Roman" w:hAnsi="Times New Roman" w:cs="Times New Roman"/>
          <w:b/>
          <w:sz w:val="24"/>
          <w:szCs w:val="24"/>
        </w:rPr>
        <w:t xml:space="preserve">zvršenju financijskog plana </w:t>
      </w:r>
      <w:r w:rsidR="007C76D8">
        <w:rPr>
          <w:rFonts w:ascii="Times New Roman" w:hAnsi="Times New Roman" w:cs="Times New Roman"/>
          <w:b/>
          <w:sz w:val="24"/>
          <w:szCs w:val="24"/>
        </w:rPr>
        <w:t xml:space="preserve">za </w:t>
      </w:r>
      <w:r w:rsidR="00CB4105">
        <w:rPr>
          <w:rFonts w:ascii="Times New Roman" w:hAnsi="Times New Roman" w:cs="Times New Roman"/>
          <w:b/>
          <w:sz w:val="24"/>
          <w:szCs w:val="24"/>
        </w:rPr>
        <w:t>2025</w:t>
      </w:r>
      <w:r w:rsidR="00CB4105" w:rsidRPr="00505948">
        <w:rPr>
          <w:rFonts w:ascii="Times New Roman" w:hAnsi="Times New Roman" w:cs="Times New Roman"/>
          <w:b/>
          <w:sz w:val="24"/>
          <w:szCs w:val="24"/>
        </w:rPr>
        <w:t>. godin</w:t>
      </w:r>
      <w:r w:rsidR="007C76D8">
        <w:rPr>
          <w:rFonts w:ascii="Times New Roman" w:hAnsi="Times New Roman" w:cs="Times New Roman"/>
          <w:b/>
          <w:sz w:val="24"/>
          <w:szCs w:val="24"/>
        </w:rPr>
        <w:t>u</w:t>
      </w:r>
    </w:p>
    <w:p w14:paraId="15243589" w14:textId="77777777" w:rsidR="00CB4105" w:rsidRDefault="00CB4105" w:rsidP="00CB4105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6B1AB7" w14:textId="687614BC" w:rsidR="00837E34" w:rsidRPr="00837E34" w:rsidRDefault="00D615EC" w:rsidP="00CB410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1. </w:t>
      </w:r>
      <w:r w:rsidR="00CB4105" w:rsidRPr="00837E34">
        <w:rPr>
          <w:rFonts w:ascii="Times New Roman" w:hAnsi="Times New Roman" w:cs="Times New Roman"/>
          <w:b/>
          <w:sz w:val="32"/>
          <w:szCs w:val="32"/>
          <w:u w:val="single"/>
        </w:rPr>
        <w:t>Opći dio</w:t>
      </w:r>
    </w:p>
    <w:p w14:paraId="5AE66DC5" w14:textId="05FB0127" w:rsidR="00CB4105" w:rsidRPr="00D07544" w:rsidRDefault="00CB4105" w:rsidP="00494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544">
        <w:rPr>
          <w:rFonts w:ascii="Times New Roman" w:hAnsi="Times New Roman" w:cs="Times New Roman"/>
          <w:b/>
          <w:sz w:val="24"/>
          <w:szCs w:val="24"/>
        </w:rPr>
        <w:t>1.</w:t>
      </w:r>
      <w:r w:rsidR="00D615EC">
        <w:rPr>
          <w:rFonts w:ascii="Times New Roman" w:hAnsi="Times New Roman" w:cs="Times New Roman"/>
          <w:b/>
          <w:sz w:val="24"/>
          <w:szCs w:val="24"/>
        </w:rPr>
        <w:t>1.</w:t>
      </w:r>
      <w:r w:rsidR="004944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7544">
        <w:rPr>
          <w:rFonts w:ascii="Times New Roman" w:hAnsi="Times New Roman" w:cs="Times New Roman"/>
          <w:b/>
          <w:sz w:val="24"/>
          <w:szCs w:val="24"/>
        </w:rPr>
        <w:t>Sažetak Računa prihoda i rashoda i Računa financiranja (ekonomska klasifikacija</w:t>
      </w:r>
      <w:r w:rsidR="00B1070C" w:rsidRPr="00D0754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494444">
        <w:rPr>
          <w:rFonts w:ascii="Times New Roman" w:hAnsi="Times New Roman" w:cs="Times New Roman"/>
          <w:b/>
          <w:sz w:val="24"/>
          <w:szCs w:val="24"/>
        </w:rPr>
        <w:t>.</w:t>
      </w:r>
      <w:r w:rsidR="00B1070C" w:rsidRPr="00D07544">
        <w:rPr>
          <w:rFonts w:ascii="Times New Roman" w:hAnsi="Times New Roman" w:cs="Times New Roman"/>
          <w:b/>
          <w:sz w:val="24"/>
          <w:szCs w:val="24"/>
        </w:rPr>
        <w:t xml:space="preserve"> razina</w:t>
      </w:r>
      <w:r w:rsidRPr="00D07544">
        <w:rPr>
          <w:rFonts w:ascii="Times New Roman" w:hAnsi="Times New Roman" w:cs="Times New Roman"/>
          <w:b/>
          <w:sz w:val="24"/>
          <w:szCs w:val="24"/>
        </w:rPr>
        <w:t>)</w:t>
      </w:r>
    </w:p>
    <w:p w14:paraId="15866DDE" w14:textId="7F860378" w:rsidR="00D94228" w:rsidRDefault="00657639" w:rsidP="00CB4105">
      <w:pPr>
        <w:rPr>
          <w:rFonts w:ascii="Times New Roman" w:hAnsi="Times New Roman" w:cs="Times New Roman"/>
          <w:sz w:val="24"/>
          <w:szCs w:val="24"/>
        </w:rPr>
      </w:pPr>
      <w:r w:rsidRPr="0065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00A47" wp14:editId="7602BF7F">
            <wp:extent cx="5643995" cy="2609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088" cy="261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F135" w14:textId="08F1473F" w:rsidR="00F9578E" w:rsidRPr="00D07544" w:rsidRDefault="003946EA" w:rsidP="00CB41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D94228" w:rsidRPr="00D07544">
        <w:rPr>
          <w:rFonts w:ascii="Times New Roman" w:hAnsi="Times New Roman" w:cs="Times New Roman"/>
          <w:b/>
          <w:sz w:val="24"/>
          <w:szCs w:val="24"/>
        </w:rPr>
        <w:t>. Račun prihoda i rashoda</w:t>
      </w:r>
    </w:p>
    <w:p w14:paraId="3D1482A8" w14:textId="0967DEE8" w:rsidR="00B1070C" w:rsidRPr="00D07544" w:rsidRDefault="003946EA" w:rsidP="00D07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1.2.1</w:t>
      </w:r>
      <w:r w:rsidR="00D94228" w:rsidRPr="00D07544">
        <w:rPr>
          <w:rFonts w:ascii="Times New Roman" w:hAnsi="Times New Roman" w:cs="Times New Roman"/>
          <w:sz w:val="24"/>
          <w:szCs w:val="24"/>
        </w:rPr>
        <w:t>) Prihod</w:t>
      </w:r>
      <w:r w:rsidR="00D07544" w:rsidRPr="00D0754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i rashodi</w:t>
      </w:r>
      <w:r w:rsidR="00D07544" w:rsidRPr="00D07544">
        <w:rPr>
          <w:rFonts w:ascii="Times New Roman" w:hAnsi="Times New Roman" w:cs="Times New Roman"/>
          <w:sz w:val="24"/>
          <w:szCs w:val="24"/>
        </w:rPr>
        <w:t xml:space="preserve"> </w:t>
      </w:r>
      <w:r w:rsidR="00D94228" w:rsidRPr="00D07544">
        <w:rPr>
          <w:rFonts w:ascii="Times New Roman" w:hAnsi="Times New Roman" w:cs="Times New Roman"/>
          <w:sz w:val="24"/>
          <w:szCs w:val="24"/>
        </w:rPr>
        <w:t>prema ekonomskoj klasifikaciji</w:t>
      </w:r>
      <w:r w:rsidR="009927D5" w:rsidRPr="00D07544">
        <w:rPr>
          <w:rFonts w:ascii="Times New Roman" w:hAnsi="Times New Roman" w:cs="Times New Roman"/>
          <w:sz w:val="24"/>
          <w:szCs w:val="24"/>
        </w:rPr>
        <w:t xml:space="preserve"> (4</w:t>
      </w:r>
      <w:r w:rsidR="00494444">
        <w:rPr>
          <w:rFonts w:ascii="Times New Roman" w:hAnsi="Times New Roman" w:cs="Times New Roman"/>
          <w:sz w:val="24"/>
          <w:szCs w:val="24"/>
        </w:rPr>
        <w:t>.</w:t>
      </w:r>
      <w:r w:rsidR="009927D5" w:rsidRPr="00D07544">
        <w:rPr>
          <w:rFonts w:ascii="Times New Roman" w:hAnsi="Times New Roman" w:cs="Times New Roman"/>
          <w:sz w:val="24"/>
          <w:szCs w:val="24"/>
        </w:rPr>
        <w:t xml:space="preserve"> razina</w:t>
      </w:r>
      <w:r w:rsidR="00D94228" w:rsidRPr="00D07544">
        <w:rPr>
          <w:rFonts w:ascii="Times New Roman" w:hAnsi="Times New Roman" w:cs="Times New Roman"/>
          <w:sz w:val="24"/>
          <w:szCs w:val="24"/>
        </w:rPr>
        <w:t>)</w:t>
      </w:r>
    </w:p>
    <w:p w14:paraId="1AEDD256" w14:textId="5D405F27" w:rsidR="00D94228" w:rsidRPr="00D07544" w:rsidRDefault="00B1070C" w:rsidP="00D07544">
      <w:pPr>
        <w:rPr>
          <w:rFonts w:ascii="Times New Roman" w:hAnsi="Times New Roman" w:cs="Times New Roman"/>
          <w:sz w:val="24"/>
          <w:szCs w:val="24"/>
        </w:rPr>
      </w:pPr>
      <w:r w:rsidRPr="00B1070C">
        <w:rPr>
          <w:noProof/>
        </w:rPr>
        <w:drawing>
          <wp:inline distT="0" distB="0" distL="0" distR="0" wp14:anchorId="0C156946" wp14:editId="159BE928">
            <wp:extent cx="5562795" cy="2990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517" cy="30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001D" w14:textId="4CF44528" w:rsidR="00F9578E" w:rsidRPr="00D07544" w:rsidRDefault="00D07544" w:rsidP="00D07544">
      <w:pPr>
        <w:rPr>
          <w:rFonts w:ascii="Times New Roman" w:hAnsi="Times New Roman" w:cs="Times New Roman"/>
          <w:sz w:val="24"/>
          <w:szCs w:val="24"/>
        </w:rPr>
      </w:pPr>
      <w:r w:rsidRPr="00D07544">
        <w:rPr>
          <w:noProof/>
        </w:rPr>
        <w:lastRenderedPageBreak/>
        <w:drawing>
          <wp:inline distT="0" distB="0" distL="0" distR="0" wp14:anchorId="520DE805" wp14:editId="3C09C334">
            <wp:extent cx="5286132" cy="66484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904" cy="66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2E54" w14:textId="5D8A9010" w:rsidR="004E43B8" w:rsidRDefault="00D07544">
      <w:r w:rsidRPr="00D07544">
        <w:rPr>
          <w:noProof/>
        </w:rPr>
        <w:drawing>
          <wp:inline distT="0" distB="0" distL="0" distR="0" wp14:anchorId="27C58D2E" wp14:editId="22A59FA1">
            <wp:extent cx="5267325" cy="19880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921" cy="20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939" w:rsidRPr="00F9578E">
        <w:rPr>
          <w:noProof/>
        </w:rPr>
        <w:drawing>
          <wp:anchor distT="0" distB="0" distL="114300" distR="114300" simplePos="0" relativeHeight="251659264" behindDoc="0" locked="0" layoutInCell="1" allowOverlap="1" wp14:anchorId="7017C749" wp14:editId="5B4539FF">
            <wp:simplePos x="0" y="0"/>
            <wp:positionH relativeFrom="margin">
              <wp:posOffset>5079</wp:posOffset>
            </wp:positionH>
            <wp:positionV relativeFrom="paragraph">
              <wp:posOffset>7413625</wp:posOffset>
            </wp:positionV>
            <wp:extent cx="5934075" cy="438178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748" cy="45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78104" w14:textId="56BB2B73" w:rsidR="00F9578E" w:rsidRDefault="00494444" w:rsidP="00A9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1.2.2</w:t>
      </w:r>
      <w:r w:rsidR="00F9578E" w:rsidRPr="00837E34">
        <w:rPr>
          <w:rFonts w:ascii="Times New Roman" w:hAnsi="Times New Roman" w:cs="Times New Roman"/>
          <w:sz w:val="24"/>
          <w:szCs w:val="24"/>
        </w:rPr>
        <w:t>) Prihodi i rash</w:t>
      </w:r>
      <w:r w:rsidR="007C4720">
        <w:rPr>
          <w:rFonts w:ascii="Times New Roman" w:hAnsi="Times New Roman" w:cs="Times New Roman"/>
          <w:sz w:val="24"/>
          <w:szCs w:val="24"/>
        </w:rPr>
        <w:t>odi prema izvorima financiranja</w:t>
      </w:r>
      <w:r>
        <w:rPr>
          <w:rFonts w:ascii="Times New Roman" w:hAnsi="Times New Roman" w:cs="Times New Roman"/>
          <w:sz w:val="24"/>
          <w:szCs w:val="24"/>
        </w:rPr>
        <w:t xml:space="preserve"> (2. razina izvora)</w:t>
      </w:r>
    </w:p>
    <w:p w14:paraId="0995EDD7" w14:textId="4E5C00DF" w:rsidR="00494444" w:rsidRPr="00A97EBE" w:rsidRDefault="00494444" w:rsidP="00A97EBE">
      <w:r w:rsidRPr="00494444">
        <w:rPr>
          <w:noProof/>
        </w:rPr>
        <w:drawing>
          <wp:inline distT="0" distB="0" distL="0" distR="0" wp14:anchorId="3A9A3B43" wp14:editId="31CE8B72">
            <wp:extent cx="5760720" cy="800481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64D4" w14:textId="77777777" w:rsidR="007C4720" w:rsidRPr="007C4720" w:rsidRDefault="007C4720" w:rsidP="00F9578E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</w:p>
    <w:p w14:paraId="4541BB7C" w14:textId="3FC4617C" w:rsidR="000E43DD" w:rsidRDefault="000E43DD" w:rsidP="007C4720">
      <w:pPr>
        <w:tabs>
          <w:tab w:val="left" w:pos="1980"/>
        </w:tabs>
      </w:pPr>
    </w:p>
    <w:p w14:paraId="05C24CCE" w14:textId="77777777" w:rsidR="007C4720" w:rsidRDefault="007C4720" w:rsidP="000E43DD">
      <w:pPr>
        <w:rPr>
          <w:rFonts w:ascii="Times New Roman" w:hAnsi="Times New Roman" w:cs="Times New Roman"/>
          <w:sz w:val="24"/>
          <w:szCs w:val="24"/>
        </w:rPr>
      </w:pPr>
    </w:p>
    <w:p w14:paraId="0A093CA0" w14:textId="74C32693" w:rsidR="000E43DD" w:rsidRDefault="00494444" w:rsidP="000E4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1.2.3</w:t>
      </w:r>
      <w:r w:rsidR="000E43DD" w:rsidRPr="00225698">
        <w:rPr>
          <w:rFonts w:ascii="Times New Roman" w:hAnsi="Times New Roman" w:cs="Times New Roman"/>
          <w:sz w:val="24"/>
          <w:szCs w:val="24"/>
        </w:rPr>
        <w:t xml:space="preserve">) </w:t>
      </w:r>
      <w:r w:rsidR="0006231B">
        <w:rPr>
          <w:rFonts w:ascii="Times New Roman" w:hAnsi="Times New Roman" w:cs="Times New Roman"/>
          <w:sz w:val="24"/>
          <w:szCs w:val="24"/>
        </w:rPr>
        <w:t xml:space="preserve">Izvještaj o rashodima </w:t>
      </w:r>
      <w:r w:rsidR="000E43DD" w:rsidRPr="00225698">
        <w:rPr>
          <w:rFonts w:ascii="Times New Roman" w:hAnsi="Times New Roman" w:cs="Times New Roman"/>
          <w:sz w:val="24"/>
          <w:szCs w:val="24"/>
        </w:rPr>
        <w:t>prema funkcijskoj klasifikaciji</w:t>
      </w:r>
      <w:r w:rsidR="00E91FDD">
        <w:rPr>
          <w:rFonts w:ascii="Times New Roman" w:hAnsi="Times New Roman" w:cs="Times New Roman"/>
          <w:sz w:val="24"/>
          <w:szCs w:val="24"/>
        </w:rPr>
        <w:t xml:space="preserve"> (2. razina)</w:t>
      </w:r>
    </w:p>
    <w:p w14:paraId="7DABD500" w14:textId="00DC2E27" w:rsidR="00E91FDD" w:rsidRPr="007C4720" w:rsidRDefault="007421EB" w:rsidP="000E43DD">
      <w:pPr>
        <w:rPr>
          <w:rFonts w:ascii="Times New Roman" w:hAnsi="Times New Roman" w:cs="Times New Roman"/>
          <w:sz w:val="24"/>
          <w:szCs w:val="24"/>
        </w:rPr>
      </w:pPr>
      <w:r w:rsidRPr="007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34B9D" wp14:editId="422D3BC3">
            <wp:extent cx="5760720" cy="236918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8C09" w14:textId="128F130F" w:rsidR="00EB502E" w:rsidRDefault="00EB502E" w:rsidP="000E43DD"/>
    <w:p w14:paraId="6273FACD" w14:textId="17C8800A" w:rsidR="00837E34" w:rsidRPr="007421EB" w:rsidRDefault="007421EB" w:rsidP="000E43DD">
      <w:pPr>
        <w:rPr>
          <w:rFonts w:ascii="Times New Roman" w:hAnsi="Times New Roman" w:cs="Times New Roman"/>
          <w:b/>
          <w:sz w:val="24"/>
          <w:szCs w:val="24"/>
        </w:rPr>
      </w:pPr>
      <w:r w:rsidRPr="007421EB">
        <w:rPr>
          <w:rFonts w:ascii="Times New Roman" w:hAnsi="Times New Roman" w:cs="Times New Roman"/>
          <w:b/>
          <w:sz w:val="24"/>
          <w:szCs w:val="24"/>
        </w:rPr>
        <w:t>1</w:t>
      </w:r>
      <w:r w:rsidR="004C6C7A" w:rsidRPr="007421EB">
        <w:rPr>
          <w:rFonts w:ascii="Times New Roman" w:hAnsi="Times New Roman" w:cs="Times New Roman"/>
          <w:b/>
          <w:sz w:val="24"/>
          <w:szCs w:val="24"/>
        </w:rPr>
        <w:t>.</w:t>
      </w:r>
      <w:r w:rsidRPr="007421EB">
        <w:rPr>
          <w:rFonts w:ascii="Times New Roman" w:hAnsi="Times New Roman" w:cs="Times New Roman"/>
          <w:b/>
          <w:sz w:val="24"/>
          <w:szCs w:val="24"/>
        </w:rPr>
        <w:t>3.</w:t>
      </w:r>
      <w:r w:rsidR="004C6C7A" w:rsidRPr="007421EB">
        <w:rPr>
          <w:rFonts w:ascii="Times New Roman" w:hAnsi="Times New Roman" w:cs="Times New Roman"/>
          <w:b/>
          <w:sz w:val="24"/>
          <w:szCs w:val="24"/>
        </w:rPr>
        <w:t xml:space="preserve"> Račun financiranja</w:t>
      </w:r>
      <w:r w:rsidR="00EB502E" w:rsidRPr="007421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E34" w:rsidRPr="007421EB">
        <w:rPr>
          <w:rFonts w:ascii="Times New Roman" w:hAnsi="Times New Roman" w:cs="Times New Roman"/>
          <w:b/>
          <w:sz w:val="24"/>
          <w:szCs w:val="24"/>
        </w:rPr>
        <w:t>- ne postoji</w:t>
      </w:r>
    </w:p>
    <w:p w14:paraId="166979E5" w14:textId="77777777" w:rsidR="007C4720" w:rsidRDefault="007C4720" w:rsidP="00837E3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6775FD7D" w14:textId="49530041" w:rsidR="007C4720" w:rsidRPr="007B77A4" w:rsidRDefault="00837E34" w:rsidP="007B77A4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77A4">
        <w:rPr>
          <w:rFonts w:ascii="Times New Roman" w:hAnsi="Times New Roman" w:cs="Times New Roman"/>
          <w:b/>
          <w:sz w:val="32"/>
          <w:szCs w:val="32"/>
          <w:u w:val="single"/>
        </w:rPr>
        <w:t>Posebni dio</w:t>
      </w:r>
    </w:p>
    <w:p w14:paraId="5E9D0844" w14:textId="77777777" w:rsidR="007B77A4" w:rsidRPr="007B77A4" w:rsidRDefault="007B77A4" w:rsidP="007B77A4">
      <w:pPr>
        <w:pStyle w:val="Odlomakpopisa"/>
        <w:ind w:left="375"/>
        <w:rPr>
          <w:rFonts w:ascii="Times New Roman" w:hAnsi="Times New Roman" w:cs="Times New Roman"/>
          <w:sz w:val="32"/>
          <w:szCs w:val="32"/>
          <w:u w:val="single"/>
        </w:rPr>
      </w:pPr>
    </w:p>
    <w:p w14:paraId="348A8033" w14:textId="67006C99" w:rsidR="00F112EA" w:rsidRPr="007B77A4" w:rsidRDefault="00F112EA" w:rsidP="003950E0">
      <w:pPr>
        <w:pStyle w:val="Odlomakpopisa"/>
        <w:numPr>
          <w:ilvl w:val="1"/>
          <w:numId w:val="8"/>
        </w:num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7B77A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Izvršenje prema organizacijskoj klasifikaciji</w:t>
      </w:r>
      <w:r w:rsidR="007B77A4" w:rsidRPr="007B77A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(rashodi i izdaci)</w:t>
      </w:r>
    </w:p>
    <w:p w14:paraId="4E221CD9" w14:textId="47E37A18" w:rsidR="00674EBA" w:rsidRDefault="007B77A4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77A4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CCFBC76" wp14:editId="701B485F">
            <wp:extent cx="5760720" cy="2259965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461D" w14:textId="77777777" w:rsidR="00674EBA" w:rsidRDefault="00674EB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A1BE063" w14:textId="77777777" w:rsidR="00674EBA" w:rsidRDefault="00674EB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064EB8F" w14:textId="4F72E287" w:rsidR="00F112EA" w:rsidRDefault="00F112E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6CA28BD" w14:textId="6489AAFB" w:rsidR="00674EBA" w:rsidRDefault="00674EB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0FA519A" w14:textId="77777777" w:rsidR="007B77A4" w:rsidRDefault="007B77A4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1D18988" w14:textId="5FD0A667" w:rsidR="00674EBA" w:rsidRPr="007B77A4" w:rsidRDefault="00F112EA" w:rsidP="00674EBA">
      <w:pPr>
        <w:pStyle w:val="Odlomakpopis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MinionPro-Cn" w:hAnsi="Times New Roman" w:cs="Times New Roman"/>
          <w:b/>
          <w:sz w:val="24"/>
          <w:szCs w:val="24"/>
        </w:rPr>
      </w:pPr>
      <w:r w:rsidRPr="007B77A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Izvršenje prema programskoj klasifikaciji</w:t>
      </w:r>
      <w:r w:rsidR="00674EBA" w:rsidRPr="007B77A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(</w:t>
      </w:r>
      <w:r w:rsidR="00674EBA" w:rsidRPr="007B77A4">
        <w:rPr>
          <w:rFonts w:ascii="Times New Roman" w:eastAsia="MinionPro-Cn" w:hAnsi="Times New Roman" w:cs="Times New Roman"/>
          <w:b/>
          <w:sz w:val="24"/>
          <w:szCs w:val="24"/>
        </w:rPr>
        <w:t>rashod</w:t>
      </w:r>
      <w:r w:rsidR="007B77A4">
        <w:rPr>
          <w:rFonts w:ascii="Times New Roman" w:eastAsia="MinionPro-Cn" w:hAnsi="Times New Roman" w:cs="Times New Roman"/>
          <w:b/>
          <w:sz w:val="24"/>
          <w:szCs w:val="24"/>
        </w:rPr>
        <w:t>i</w:t>
      </w:r>
      <w:r w:rsidR="00674EBA" w:rsidRPr="007B77A4">
        <w:rPr>
          <w:rFonts w:ascii="Times New Roman" w:eastAsia="MinionPro-Cn" w:hAnsi="Times New Roman" w:cs="Times New Roman"/>
          <w:b/>
          <w:sz w:val="24"/>
          <w:szCs w:val="24"/>
        </w:rPr>
        <w:t xml:space="preserve"> i izda</w:t>
      </w:r>
      <w:r w:rsidR="007B77A4">
        <w:rPr>
          <w:rFonts w:ascii="Times New Roman" w:eastAsia="MinionPro-Cn" w:hAnsi="Times New Roman" w:cs="Times New Roman"/>
          <w:b/>
          <w:sz w:val="24"/>
          <w:szCs w:val="24"/>
        </w:rPr>
        <w:t>ci</w:t>
      </w:r>
      <w:r w:rsidR="00674EBA" w:rsidRPr="007B77A4">
        <w:rPr>
          <w:rFonts w:ascii="Times New Roman" w:eastAsia="MinionPro-Cn" w:hAnsi="Times New Roman" w:cs="Times New Roman"/>
          <w:b/>
          <w:sz w:val="24"/>
          <w:szCs w:val="24"/>
        </w:rPr>
        <w:t xml:space="preserve"> iskazanih po organizacijskoj klasifikaciji, izvorima financiranja i ekonomskoj klasifikaciji)</w:t>
      </w:r>
    </w:p>
    <w:p w14:paraId="3A5A108F" w14:textId="77777777" w:rsidR="00674EBA" w:rsidRPr="00674EBA" w:rsidRDefault="00674EBA" w:rsidP="00674EBA">
      <w:pPr>
        <w:autoSpaceDE w:val="0"/>
        <w:autoSpaceDN w:val="0"/>
        <w:adjustRightInd w:val="0"/>
        <w:spacing w:after="0" w:line="240" w:lineRule="auto"/>
        <w:rPr>
          <w:rFonts w:ascii="Times New Roman" w:eastAsia="MinionPro-Cn" w:hAnsi="Times New Roman" w:cs="Times New Roman"/>
        </w:rPr>
      </w:pPr>
    </w:p>
    <w:p w14:paraId="73DB6278" w14:textId="1522AD36" w:rsidR="00130A85" w:rsidRPr="00130A85" w:rsidRDefault="00674EBA" w:rsidP="00130A85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74EB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E5BA43E" wp14:editId="48F3E3B1">
            <wp:extent cx="5760720" cy="73914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D81F" w14:textId="77777777" w:rsidR="007C4720" w:rsidRPr="007C4720" w:rsidRDefault="007C4720" w:rsidP="007C4720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28700B1" w14:textId="22955356" w:rsidR="00F112EA" w:rsidRDefault="00F112E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FA6655F" w14:textId="77777777" w:rsidR="00F112EA" w:rsidRPr="00F112EA" w:rsidRDefault="00F112EA" w:rsidP="00F112EA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2A2540F" w14:textId="1B5B34B8" w:rsidR="00D8583A" w:rsidRPr="00D8583A" w:rsidRDefault="00D8583A" w:rsidP="00D8583A">
      <w:pPr>
        <w:autoSpaceDE w:val="0"/>
        <w:autoSpaceDN w:val="0"/>
        <w:adjustRightInd w:val="0"/>
        <w:spacing w:after="0" w:line="240" w:lineRule="auto"/>
        <w:rPr>
          <w:rFonts w:ascii="Times New Roman" w:eastAsia="MinionPro-Cn" w:hAnsi="Times New Roman" w:cs="Times New Roman"/>
          <w:b/>
          <w:sz w:val="24"/>
          <w:szCs w:val="24"/>
        </w:rPr>
      </w:pPr>
      <w:r>
        <w:rPr>
          <w:rFonts w:ascii="Times New Roman" w:eastAsia="MinionPro-Cn" w:hAnsi="Times New Roman" w:cs="Times New Roman"/>
          <w:b/>
          <w:sz w:val="24"/>
          <w:szCs w:val="24"/>
        </w:rPr>
        <w:lastRenderedPageBreak/>
        <w:t>O</w:t>
      </w:r>
      <w:r w:rsidRPr="00D8583A">
        <w:rPr>
          <w:rFonts w:ascii="Times New Roman" w:eastAsia="MinionPro-Cn" w:hAnsi="Times New Roman" w:cs="Times New Roman"/>
          <w:b/>
          <w:sz w:val="24"/>
          <w:szCs w:val="24"/>
        </w:rPr>
        <w:t>brazloženja općeg i</w:t>
      </w:r>
      <w:r>
        <w:rPr>
          <w:rFonts w:ascii="Times New Roman" w:eastAsia="MinionPro-Cn" w:hAnsi="Times New Roman" w:cs="Times New Roman"/>
          <w:b/>
          <w:sz w:val="24"/>
          <w:szCs w:val="24"/>
        </w:rPr>
        <w:t xml:space="preserve"> </w:t>
      </w:r>
      <w:r w:rsidRPr="00D8583A">
        <w:rPr>
          <w:rFonts w:ascii="Times New Roman" w:eastAsia="MinionPro-Cn" w:hAnsi="Times New Roman" w:cs="Times New Roman"/>
          <w:b/>
          <w:sz w:val="24"/>
          <w:szCs w:val="24"/>
        </w:rPr>
        <w:t xml:space="preserve">posebnog dijela </w:t>
      </w:r>
      <w:r w:rsidR="000170EF">
        <w:rPr>
          <w:rFonts w:ascii="Times New Roman" w:eastAsia="MinionPro-Cn" w:hAnsi="Times New Roman" w:cs="Times New Roman"/>
          <w:b/>
          <w:sz w:val="24"/>
          <w:szCs w:val="24"/>
        </w:rPr>
        <w:t>G</w:t>
      </w:r>
      <w:r w:rsidR="00D64B6A">
        <w:rPr>
          <w:rFonts w:ascii="Times New Roman" w:eastAsia="MinionPro-Cn" w:hAnsi="Times New Roman" w:cs="Times New Roman"/>
          <w:b/>
          <w:sz w:val="24"/>
          <w:szCs w:val="24"/>
        </w:rPr>
        <w:t xml:space="preserve">odišnjeg </w:t>
      </w:r>
      <w:r w:rsidRPr="00D8583A">
        <w:rPr>
          <w:rFonts w:ascii="Times New Roman" w:eastAsia="MinionPro-Cn" w:hAnsi="Times New Roman" w:cs="Times New Roman"/>
          <w:b/>
          <w:sz w:val="24"/>
          <w:szCs w:val="24"/>
        </w:rPr>
        <w:t xml:space="preserve">izvještaja o izvršenju </w:t>
      </w:r>
      <w:r w:rsidR="00D64B6A">
        <w:rPr>
          <w:rFonts w:ascii="Times New Roman" w:eastAsia="MinionPro-Cn" w:hAnsi="Times New Roman" w:cs="Times New Roman"/>
          <w:b/>
          <w:sz w:val="24"/>
          <w:szCs w:val="24"/>
        </w:rPr>
        <w:t>financijskog plana za 2025. god</w:t>
      </w:r>
      <w:r w:rsidR="000170EF">
        <w:rPr>
          <w:rFonts w:ascii="Times New Roman" w:eastAsia="MinionPro-Cn" w:hAnsi="Times New Roman" w:cs="Times New Roman"/>
          <w:b/>
          <w:sz w:val="24"/>
          <w:szCs w:val="24"/>
        </w:rPr>
        <w:t>i</w:t>
      </w:r>
      <w:r w:rsidR="00D64B6A">
        <w:rPr>
          <w:rFonts w:ascii="Times New Roman" w:eastAsia="MinionPro-Cn" w:hAnsi="Times New Roman" w:cs="Times New Roman"/>
          <w:b/>
          <w:sz w:val="24"/>
          <w:szCs w:val="24"/>
        </w:rPr>
        <w:t>nu</w:t>
      </w:r>
    </w:p>
    <w:p w14:paraId="1418022B" w14:textId="77777777" w:rsidR="00D8583A" w:rsidRDefault="00D8583A" w:rsidP="00C81C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EC53B" w14:textId="58AE7C1E" w:rsidR="0083330C" w:rsidRPr="007B6358" w:rsidRDefault="0083330C" w:rsidP="0083330C">
      <w:pPr>
        <w:rPr>
          <w:rFonts w:ascii="Times New Roman" w:hAnsi="Times New Roman" w:cs="Times New Roman"/>
          <w:sz w:val="24"/>
          <w:szCs w:val="24"/>
        </w:rPr>
      </w:pPr>
      <w:r w:rsidRPr="007B6358">
        <w:rPr>
          <w:rFonts w:ascii="Times New Roman" w:hAnsi="Times New Roman" w:cs="Times New Roman"/>
          <w:sz w:val="24"/>
          <w:szCs w:val="24"/>
        </w:rPr>
        <w:t>Ukupni prihodi poslovanja najvećim djelom dolaze iz državnog proračuna 83,52%, ostatak od Osnivača (SDŽ)</w:t>
      </w:r>
      <w:r w:rsidR="009241C5">
        <w:rPr>
          <w:rFonts w:ascii="Times New Roman" w:hAnsi="Times New Roman" w:cs="Times New Roman"/>
          <w:sz w:val="24"/>
          <w:szCs w:val="24"/>
        </w:rPr>
        <w:t xml:space="preserve"> </w:t>
      </w:r>
      <w:r w:rsidRPr="007B6358">
        <w:rPr>
          <w:rFonts w:ascii="Times New Roman" w:hAnsi="Times New Roman" w:cs="Times New Roman"/>
          <w:sz w:val="24"/>
          <w:szCs w:val="24"/>
        </w:rPr>
        <w:t>12,12% te vlastitih prihoda i donacija.</w:t>
      </w:r>
    </w:p>
    <w:p w14:paraId="00513623" w14:textId="7C72DCE9" w:rsidR="0083330C" w:rsidRPr="007B6358" w:rsidRDefault="0083330C" w:rsidP="0083330C">
      <w:pPr>
        <w:rPr>
          <w:rFonts w:ascii="Times New Roman" w:hAnsi="Times New Roman" w:cs="Times New Roman"/>
          <w:sz w:val="24"/>
          <w:szCs w:val="24"/>
        </w:rPr>
      </w:pPr>
      <w:r w:rsidRPr="007B6358">
        <w:rPr>
          <w:rFonts w:ascii="Times New Roman" w:hAnsi="Times New Roman" w:cs="Times New Roman"/>
          <w:sz w:val="24"/>
          <w:szCs w:val="24"/>
        </w:rPr>
        <w:t xml:space="preserve">Ukupni rashodi poslovanja najvećim djelom se odnose na troškove za zaposlenike 82,89%, materijalne rashode 17,04%, </w:t>
      </w:r>
      <w:r w:rsidR="009241C5">
        <w:rPr>
          <w:rFonts w:ascii="Times New Roman" w:hAnsi="Times New Roman" w:cs="Times New Roman"/>
          <w:sz w:val="24"/>
          <w:szCs w:val="24"/>
        </w:rPr>
        <w:t xml:space="preserve">a </w:t>
      </w:r>
      <w:r w:rsidRPr="007B6358">
        <w:rPr>
          <w:rFonts w:ascii="Times New Roman" w:hAnsi="Times New Roman" w:cs="Times New Roman"/>
          <w:sz w:val="24"/>
          <w:szCs w:val="24"/>
        </w:rPr>
        <w:t>0,07% su financijski rashodi.</w:t>
      </w:r>
    </w:p>
    <w:p w14:paraId="74A7FADE" w14:textId="054DE298" w:rsidR="00377F35" w:rsidRPr="003F05EC" w:rsidRDefault="0083330C" w:rsidP="00C81C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Osnovna škola Grohote djeluje kroz dva osnovna programa, a to su Razvoj odgojno obrazovnog sustava te Osnovnoškolsko obrazovanje. Unutar navedenih programa nalazi se čitav niz aktivnosti i projekata. </w:t>
      </w:r>
      <w:r w:rsidR="009241C5">
        <w:rPr>
          <w:rFonts w:ascii="Times New Roman" w:hAnsi="Times New Roman" w:cs="Times New Roman"/>
          <w:sz w:val="24"/>
          <w:szCs w:val="24"/>
        </w:rPr>
        <w:t>Na aktivnost Učimo zajedno VII (PUN), u sklopu programa Razvoj odgojno obrazovnog sustava, odlazi najveći dio rashoda navedenog programa. Kroz program Osnovnoškolsko obrazovanje najveći dio troškova čini aktivnost Rashoda djelatnosti, a zatim Prijevoz učenika osnovnih škola.</w:t>
      </w:r>
    </w:p>
    <w:p w14:paraId="58AC4EA7" w14:textId="77777777" w:rsidR="000F3A3C" w:rsidRPr="00B30F8A" w:rsidRDefault="000F3A3C" w:rsidP="000F3A3C">
      <w:pPr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  <w:r>
        <w:rPr>
          <w:rFonts w:ascii="Times New Roman" w:hAnsi="Times New Roman" w:cs="Times New Roman"/>
          <w:lang w:eastAsia="hr-HR"/>
        </w:rPr>
        <w:t>Stanje novčanih sredstava  01.01.2025</w:t>
      </w:r>
      <w:r w:rsidRPr="00B30F8A">
        <w:rPr>
          <w:rFonts w:ascii="Times New Roman" w:hAnsi="Times New Roman" w:cs="Times New Roman"/>
          <w:lang w:eastAsia="hr-HR"/>
        </w:rPr>
        <w:t>. godine je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B30F8A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>6.148,89 €</w:t>
      </w:r>
    </w:p>
    <w:p w14:paraId="6552450B" w14:textId="17FA9E23" w:rsidR="000F3A3C" w:rsidRDefault="000F3A3C" w:rsidP="000F3A3C">
      <w:pPr>
        <w:spacing w:line="276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Stanje novčanih sredstava  3</w:t>
      </w:r>
      <w:r w:rsidR="00377F35">
        <w:rPr>
          <w:rFonts w:ascii="Times New Roman" w:hAnsi="Times New Roman" w:cs="Times New Roman"/>
          <w:lang w:eastAsia="hr-HR"/>
        </w:rPr>
        <w:t>1</w:t>
      </w:r>
      <w:r w:rsidR="00410867">
        <w:rPr>
          <w:rFonts w:ascii="Times New Roman" w:hAnsi="Times New Roman" w:cs="Times New Roman"/>
          <w:lang w:eastAsia="hr-HR"/>
        </w:rPr>
        <w:t>.12</w:t>
      </w:r>
      <w:r>
        <w:rPr>
          <w:rFonts w:ascii="Times New Roman" w:hAnsi="Times New Roman" w:cs="Times New Roman"/>
          <w:lang w:eastAsia="hr-HR"/>
        </w:rPr>
        <w:t>.2025</w:t>
      </w:r>
      <w:r w:rsidRPr="00B30F8A">
        <w:rPr>
          <w:rFonts w:ascii="Times New Roman" w:hAnsi="Times New Roman" w:cs="Times New Roman"/>
          <w:lang w:eastAsia="hr-HR"/>
        </w:rPr>
        <w:t xml:space="preserve">. godine </w:t>
      </w:r>
      <w:r>
        <w:rPr>
          <w:rFonts w:ascii="Times New Roman" w:hAnsi="Times New Roman" w:cs="Times New Roman"/>
          <w:lang w:eastAsia="hr-HR"/>
        </w:rPr>
        <w:t xml:space="preserve">je </w:t>
      </w:r>
      <w:r w:rsidR="00377F35">
        <w:rPr>
          <w:rFonts w:ascii="Times New Roman" w:hAnsi="Times New Roman" w:cs="Times New Roman"/>
          <w:lang w:eastAsia="hr-HR"/>
        </w:rPr>
        <w:t>12.963,03</w:t>
      </w:r>
      <w:r>
        <w:rPr>
          <w:rFonts w:ascii="Times New Roman" w:hAnsi="Times New Roman" w:cs="Times New Roman"/>
          <w:lang w:eastAsia="hr-HR"/>
        </w:rPr>
        <w:t xml:space="preserve"> €</w:t>
      </w:r>
    </w:p>
    <w:p w14:paraId="0491720B" w14:textId="27BECFC4" w:rsidR="009241C5" w:rsidRDefault="009241C5" w:rsidP="000F3A3C">
      <w:pPr>
        <w:spacing w:line="276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Prema funkcijskoj klasifikaciji, veći dio </w:t>
      </w:r>
      <w:r w:rsidR="00F647A3">
        <w:rPr>
          <w:rFonts w:ascii="Times New Roman" w:hAnsi="Times New Roman" w:cs="Times New Roman"/>
          <w:lang w:eastAsia="hr-HR"/>
        </w:rPr>
        <w:t xml:space="preserve">rashoda poslovanja </w:t>
      </w:r>
      <w:r>
        <w:rPr>
          <w:rFonts w:ascii="Times New Roman" w:hAnsi="Times New Roman" w:cs="Times New Roman"/>
          <w:lang w:eastAsia="hr-HR"/>
        </w:rPr>
        <w:t xml:space="preserve">otpada na </w:t>
      </w:r>
      <w:r w:rsidR="00F647A3">
        <w:rPr>
          <w:rFonts w:ascii="Times New Roman" w:hAnsi="Times New Roman" w:cs="Times New Roman"/>
          <w:lang w:eastAsia="hr-HR"/>
        </w:rPr>
        <w:t>o</w:t>
      </w:r>
      <w:r>
        <w:rPr>
          <w:rFonts w:ascii="Times New Roman" w:hAnsi="Times New Roman" w:cs="Times New Roman"/>
          <w:lang w:eastAsia="hr-HR"/>
        </w:rPr>
        <w:t>snovno obrazovanje, a manji dio na dodatne usluge u obrazovanju</w:t>
      </w:r>
      <w:r w:rsidR="00F647A3">
        <w:rPr>
          <w:rFonts w:ascii="Times New Roman" w:hAnsi="Times New Roman" w:cs="Times New Roman"/>
          <w:lang w:eastAsia="hr-HR"/>
        </w:rPr>
        <w:t>.</w:t>
      </w:r>
    </w:p>
    <w:p w14:paraId="202F91D0" w14:textId="50A2DCB6" w:rsidR="000F3A3C" w:rsidRDefault="000F3A3C" w:rsidP="000F3A3C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Škola nema nikakvih zaduženja na domaćem niti na stranom tržištu novca i kapitala.</w:t>
      </w:r>
    </w:p>
    <w:p w14:paraId="0C6798E9" w14:textId="77777777" w:rsidR="00C81C37" w:rsidRDefault="00C81C37" w:rsidP="000F3A3C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D61CF39" w14:textId="31B8572D" w:rsidR="000F3A3C" w:rsidRPr="00505948" w:rsidRDefault="00D91CB9" w:rsidP="000F3A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Grohote</w:t>
      </w:r>
      <w:r w:rsidR="000F3A3C">
        <w:rPr>
          <w:rFonts w:ascii="Times New Roman" w:hAnsi="Times New Roman" w:cs="Times New Roman"/>
          <w:sz w:val="24"/>
          <w:szCs w:val="24"/>
        </w:rPr>
        <w:t xml:space="preserve">, </w:t>
      </w:r>
      <w:r w:rsidR="000170EF">
        <w:rPr>
          <w:rFonts w:ascii="Times New Roman" w:hAnsi="Times New Roman" w:cs="Times New Roman"/>
          <w:sz w:val="24"/>
          <w:szCs w:val="24"/>
        </w:rPr>
        <w:t>24.03.2026.</w:t>
      </w:r>
    </w:p>
    <w:p w14:paraId="2C57C0D5" w14:textId="77777777" w:rsidR="00EB502E" w:rsidRDefault="00EB502E" w:rsidP="000E43DD">
      <w:bookmarkStart w:id="0" w:name="_GoBack"/>
      <w:bookmarkEnd w:id="0"/>
    </w:p>
    <w:p w14:paraId="3D8D806C" w14:textId="77777777" w:rsidR="00EB502E" w:rsidRPr="000E43DD" w:rsidRDefault="00EB502E" w:rsidP="000E43DD"/>
    <w:sectPr w:rsidR="00EB502E" w:rsidRPr="000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C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4748"/>
    <w:multiLevelType w:val="hybridMultilevel"/>
    <w:tmpl w:val="DA708B00"/>
    <w:lvl w:ilvl="0" w:tplc="86504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D32064"/>
    <w:multiLevelType w:val="multilevel"/>
    <w:tmpl w:val="A3AEF1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53C4AEB"/>
    <w:multiLevelType w:val="hybridMultilevel"/>
    <w:tmpl w:val="059A217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17D03"/>
    <w:multiLevelType w:val="hybridMultilevel"/>
    <w:tmpl w:val="10B422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B552F"/>
    <w:multiLevelType w:val="multilevel"/>
    <w:tmpl w:val="447E2A84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90261D1"/>
    <w:multiLevelType w:val="multilevel"/>
    <w:tmpl w:val="B6A09B5E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5C0C01F4"/>
    <w:multiLevelType w:val="hybridMultilevel"/>
    <w:tmpl w:val="1DA0F33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70B12"/>
    <w:multiLevelType w:val="hybridMultilevel"/>
    <w:tmpl w:val="0B982DC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105"/>
    <w:rsid w:val="000170EF"/>
    <w:rsid w:val="00044FC2"/>
    <w:rsid w:val="0006231B"/>
    <w:rsid w:val="000E43DD"/>
    <w:rsid w:val="000F3A3C"/>
    <w:rsid w:val="00130A85"/>
    <w:rsid w:val="001F4476"/>
    <w:rsid w:val="00225698"/>
    <w:rsid w:val="00240D02"/>
    <w:rsid w:val="00276667"/>
    <w:rsid w:val="00377F35"/>
    <w:rsid w:val="003946EA"/>
    <w:rsid w:val="003950E0"/>
    <w:rsid w:val="003F05EC"/>
    <w:rsid w:val="00410867"/>
    <w:rsid w:val="00494444"/>
    <w:rsid w:val="00497F48"/>
    <w:rsid w:val="004C6C7A"/>
    <w:rsid w:val="00657639"/>
    <w:rsid w:val="00674EBA"/>
    <w:rsid w:val="007421EB"/>
    <w:rsid w:val="007B6358"/>
    <w:rsid w:val="007B77A4"/>
    <w:rsid w:val="007C4720"/>
    <w:rsid w:val="007C76D8"/>
    <w:rsid w:val="00831079"/>
    <w:rsid w:val="0083330C"/>
    <w:rsid w:val="00837E34"/>
    <w:rsid w:val="00913DB9"/>
    <w:rsid w:val="009241C5"/>
    <w:rsid w:val="009927D5"/>
    <w:rsid w:val="00A62EC8"/>
    <w:rsid w:val="00A97EBE"/>
    <w:rsid w:val="00B1070C"/>
    <w:rsid w:val="00BE3E34"/>
    <w:rsid w:val="00C81C37"/>
    <w:rsid w:val="00CB4105"/>
    <w:rsid w:val="00D07544"/>
    <w:rsid w:val="00D615EC"/>
    <w:rsid w:val="00D64B6A"/>
    <w:rsid w:val="00D8583A"/>
    <w:rsid w:val="00D91CB9"/>
    <w:rsid w:val="00D94228"/>
    <w:rsid w:val="00DF3939"/>
    <w:rsid w:val="00E91FDD"/>
    <w:rsid w:val="00EB502E"/>
    <w:rsid w:val="00F112EA"/>
    <w:rsid w:val="00F647A3"/>
    <w:rsid w:val="00F9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9A708"/>
  <w15:chartTrackingRefBased/>
  <w15:docId w15:val="{82B0BEEE-E324-4D26-A1D7-93EF438F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10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94228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F1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7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DE314FD0EEBF479D9FDF3C4E612E67" ma:contentTypeVersion="13" ma:contentTypeDescription="Create a new document." ma:contentTypeScope="" ma:versionID="4b37c8737c12b006881aa63bff8aa51a">
  <xsd:schema xmlns:xsd="http://www.w3.org/2001/XMLSchema" xmlns:xs="http://www.w3.org/2001/XMLSchema" xmlns:p="http://schemas.microsoft.com/office/2006/metadata/properties" xmlns:ns3="dda89424-0cad-43e1-af99-d6f2740b6707" targetNamespace="http://schemas.microsoft.com/office/2006/metadata/properties" ma:root="true" ma:fieldsID="d0e3c3629d4c1b10163bcb6218ef308a" ns3:_="">
    <xsd:import namespace="dda89424-0cad-43e1-af99-d6f2740b67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89424-0cad-43e1-af99-d6f2740b6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da89424-0cad-43e1-af99-d6f2740b6707" xsi:nil="true"/>
  </documentManagement>
</p:properties>
</file>

<file path=customXml/itemProps1.xml><?xml version="1.0" encoding="utf-8"?>
<ds:datastoreItem xmlns:ds="http://schemas.openxmlformats.org/officeDocument/2006/customXml" ds:itemID="{524C767F-D502-4976-AEBE-AECDB0B5D2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BDB978-7776-484D-B350-88A7248D4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89424-0cad-43e1-af99-d6f2740b6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B57C73-F798-4343-BE9F-6D84FC8D204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dda89424-0cad-43e1-af99-d6f2740b6707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299</Words>
  <Characters>1707</Characters>
  <Application>Microsoft Office Word</Application>
  <DocSecurity>2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silvija hrstić</dc:creator>
  <cp:keywords/>
  <dc:description/>
  <cp:lastModifiedBy>Silvija Ramljak</cp:lastModifiedBy>
  <cp:revision>22</cp:revision>
  <dcterms:created xsi:type="dcterms:W3CDTF">2026-03-24T13:07:00Z</dcterms:created>
  <dcterms:modified xsi:type="dcterms:W3CDTF">2026-03-26T08:04:00Z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0x01010067DE314FD0EEBF479D9FDF3C4E612E67</vt:lpwstr>
  </property>
</Properties>
</file>